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Удивительный Кейптаун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31.08.2021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1176 $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</w:t>
            </w:r>
          </w:p>
          <w:p>
            <w:pPr>
              <w:spacing w:after="100"/>
            </w:pPr>
            <w:r>
              <w:rPr/>
              <w:t xml:space="preserve">Встреча в аэропорту с русскоговорящим гидом.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Ужин в отеле включен в стоимость.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по Кейптауну и подъем на Столовую гору – индивидуально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Шоппинг тур для покупки бриллиантов с посещением Canal Walk Shopping Mall и V&amp;A Waterfront.</w:t>
            </w:r>
          </w:p>
          <w:p>
            <w:pPr>
              <w:spacing w:after="100"/>
            </w:pPr>
            <w:r>
              <w:rPr/>
              <w:t xml:space="preserve">Ужин в местном ресторане (включен).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пляж пингвинов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на Мыс Доброй Надежды + пляж пингвинов,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  <w:p>
            <w:pPr>
              <w:spacing w:after="100"/>
            </w:pPr>
            <w:r>
              <w:rPr/>
              <w:t xml:space="preserve">Ужин в отеле включен в стоимость.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Кейптауне.</w:t>
            </w:r>
          </w:p>
          <w:p>
            <w:pPr>
              <w:spacing w:after="100"/>
            </w:pPr>
            <w:r>
              <w:rPr/>
              <w:t xml:space="preserve">Свободный день для прогулок по городу, отдыха или дополнительных активностей.</w:t>
            </w:r>
          </w:p>
          <w:p>
            <w:pPr>
              <w:spacing w:after="100"/>
            </w:pPr>
            <w:r>
              <w:rPr/>
              <w:t xml:space="preserve"> Ужин в местном ресторане (включен в стоимость).</w:t>
            </w:r>
          </w:p>
          <w:p>
            <w:pPr>
              <w:spacing w:after="100"/>
            </w:pPr>
            <w:r>
              <w:rPr/>
              <w:t xml:space="preserve">Дополнительные активности:</w:t>
            </w:r>
          </w:p>
          <w:p>
            <w:pPr>
              <w:spacing w:after="100"/>
            </w:pPr>
            <w:r>
              <w:rPr/>
              <w:t xml:space="preserve">- Столовая гора на электронном велосипеде;</w:t>
            </w:r>
          </w:p>
          <w:p>
            <w:pPr>
              <w:spacing w:after="100"/>
            </w:pPr>
            <w:r>
              <w:rPr/>
              <w:t xml:space="preserve">- Трекинг на Столовую гору;</w:t>
            </w:r>
          </w:p>
          <w:p>
            <w:pPr>
              <w:spacing w:after="100"/>
            </w:pPr>
            <w:r>
              <w:rPr/>
              <w:t xml:space="preserve">- Путешествие по китовому маршруту на мотоцикле (июль–ноябрь);</w:t>
            </w:r>
          </w:p>
          <w:p>
            <w:pPr>
              <w:spacing w:after="100"/>
            </w:pPr>
            <w:r>
              <w:rPr/>
              <w:t xml:space="preserve">- Чаепитие в отеле Bellmond Mount Nelson;</w:t>
            </w:r>
          </w:p>
          <w:p>
            <w:pPr>
              <w:spacing w:after="100"/>
            </w:pPr>
            <w:r>
              <w:rPr/>
              <w:t xml:space="preserve">- Круиз с морским биологом (киты, дельфины, морские котики, акулы);</w:t>
            </w:r>
          </w:p>
          <w:p>
            <w:pPr>
              <w:spacing w:after="100"/>
            </w:pPr>
            <w:r>
              <w:rPr/>
              <w:t xml:space="preserve">Африканский ужин с шоу барабанщиков в ресторане Gold;</w:t>
            </w:r>
          </w:p>
          <w:p>
            <w:pPr>
              <w:spacing w:after="100"/>
            </w:pPr>
            <w:r>
              <w:rPr/>
              <w:t xml:space="preserve">- Винные долины на ретро трамвае + поместье Babylonstoren;</w:t>
            </w:r>
          </w:p>
          <w:p>
            <w:pPr>
              <w:spacing w:after="100"/>
            </w:pPr>
            <w:r>
              <w:rPr/>
              <w:t xml:space="preserve">- Винное поместье Groot Constantia + Buitenverwatching;</w:t>
            </w:r>
          </w:p>
          <w:p>
            <w:pPr>
              <w:spacing w:after="100"/>
            </w:pPr>
            <w:r>
              <w:rPr/>
              <w:t xml:space="preserve">- Сады Кейптауна: Company Gardens + Kirstenbosch;</w:t>
            </w:r>
          </w:p>
          <w:p>
            <w:pPr>
              <w:spacing w:after="100"/>
            </w:pPr>
            <w:r>
              <w:rPr/>
              <w:t xml:space="preserve">- Современное искусство Южной Африки (музеи Zeits MOCAA &amp; The Norval Foundation);</w:t>
            </w:r>
          </w:p>
          <w:p>
            <w:pPr>
              <w:spacing w:after="100"/>
            </w:pPr>
            <w:r>
              <w:rPr/>
              <w:t xml:space="preserve">- Винные долины и музей ретро автомобилей с обедом;</w:t>
            </w:r>
          </w:p>
          <w:p>
            <w:pPr>
              <w:spacing w:after="100"/>
            </w:pPr>
            <w:r>
              <w:rPr/>
              <w:t xml:space="preserve">- Дегустация крафтового пива и барбекю на побережье;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(с русскоговорящим гидом индивидуально).</w:t>
            </w:r>
          </w:p>
        </w:tc>
      </w:tr>
    </w:tbl>
    <w:p/>
    <w:p>
      <w:pPr>
        <w:pStyle w:val="Heading2"/>
      </w:pPr>
      <w:bookmarkStart w:id="2" w:name="_Toc2"/>
      <w:r>
        <w:t>Цены тура «Удивительный Кейптаун»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Best Western Fountains Hotel 4*, Standard Room – BB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1 395 $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1 199 $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Luxury Room – BB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2 538 $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1 810 $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Westin Hotel by Marriott 5*, Luxury Room – BB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1 350 $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Best Western Fountains Hotel 4*, Standard Room – BB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1 343 $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1 176 $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Luxury Room – BB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2 157 $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1 619 $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Westin Hotel by Marriott 5*, Luxury Room – BB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1 504 $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1 282 $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A314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2026-06-19T03:30:27+03:00</dcterms:created>
  <dcterms:modified xsi:type="dcterms:W3CDTF">2026-06-19T03:30:27+03:00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