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Трекинг к гориллам и золотым обезьянам в Уганде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Уганда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Энтеббе – Кампала – лес Бвинди - Энтеббе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3190 $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(Уганда). Трансфер и размещение в отеле в Кампале.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Кампала – Столица Уганды была построена на холмах и являлась политическим центром королевства Буганда. Его название происходит от искаженного термина «холмы импалы», относящейся к виду антилоп, которые когда-то водились здесь в изобилии.</w:t>
            </w:r>
          </w:p>
          <w:p>
            <w:pPr>
              <w:spacing w:after="100"/>
            </w:pPr>
            <w:r>
              <w:rPr/>
              <w:t xml:space="preserve">Город был расширен британскими поселенцами после ратификации договора между королем Буганды и колонизатором и исследователем Фредериком Лугардом, и превратился в торговый центр, из которого продукты животного происхождения, такие как шкуры и слоновая кость, отправлялись в Момбасу по построенной железной дороге. В Кампале мало достопримечательностей, но она как оживленный и шумный город дает хорошее представление о современной городской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 в лес Бвинди.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проедете через высокогорье Кигези, известное как «Африканская Швейцария» по извилистым дорогам среди зеленых холмов и прибудете национальный парк Бвинди.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</w:t>
            </w:r>
          </w:p>
          <w:p>
            <w:pPr>
              <w:spacing w:after="100"/>
            </w:pPr>
            <w:r>
              <w:rPr/>
              <w:t xml:space="preserve">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к золотым обезьянам.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 в лес Мгахинга. Трекинг к золотым обезьянам.</w:t>
            </w:r>
          </w:p>
          <w:p>
            <w:pPr>
              <w:spacing w:after="100"/>
            </w:pPr>
            <w:r>
              <w:rPr/>
              <w:t xml:space="preserve">Сегодня Вас ждет легкий трекинг по холмам, покрытым дождевыми лесами в поисках этих удивительных приматов.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тени вулканов Вирунга живет до 4000 золотых обезьян.</w:t>
            </w:r>
          </w:p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Ориентировочное время трекинга – от 1 до 4 часов.</w:t>
            </w:r>
          </w:p>
          <w:p>
            <w:pPr>
              <w:spacing w:after="100"/>
            </w:pPr>
            <w:r>
              <w:rPr/>
              <w:t xml:space="preserve">Возвращение на обед в лодж.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Энтеббе.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Энтеббе.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«Трекинг к гориллам и золотым обезьянам в Уганде»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- 4465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3 655 $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76FDD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2026-10-22T11:48:32+03:00</dcterms:created>
  <dcterms:modified xsi:type="dcterms:W3CDTF">2026-10-22T11:48:32+03:00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