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Сафари в кратере потухшего вулкана - Стандарт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15.12.2026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2440 $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Килиманджаро (утром).</w:t>
            </w:r>
          </w:p>
          <w:p>
            <w:pPr>
              <w:spacing w:after="100"/>
            </w:pPr>
            <w:r>
              <w:rPr/>
              <w:t xml:space="preserve">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</w:t>
            </w:r>
          </w:p>
          <w:p>
            <w:pPr>
              <w:spacing w:after="100"/>
            </w:pPr>
            <w:r>
              <w:rPr/>
              <w:t xml:space="preserve">Обед – ланч-бокс на берегу живописного озера, в котором обитают бегемоты.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61.33333333333pt; margin-left:0pt; margin-top:113.38582677165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Заповедник Нгоронгоро, расположившийся в кратере потухшего вулкана на высоте 2286 метров над уровнем моря, — это самая крупная полностью сохранившаяся кальдера в мире. 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Трансфер в аэропорт Килиманджаро.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Килиманджаро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«Сафари в кратере потухшего вулкана - Стандарт»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*Стоимость при одноместном размещении указана из расчета на одного человека в путешествии.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3 570 $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2 440 $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C8A1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2026-06-26T04:29:06+03:00</dcterms:created>
  <dcterms:modified xsi:type="dcterms:W3CDTF">2026-06-26T04:29:06+03:00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