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Большой Пятерки - 4*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Ол Педжета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2040 $</w:t>
      </w:r>
    </w:p>
    <w:p/>
    <w:p>
      <w:pPr>
        <w:jc w:val="center"/>
      </w:pPr>
      <w:r>
        <w:pict>
          <v:shape type="#_x0000_t75" stroked="f" style="width:450pt; height:293.1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заповедник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Ол Педжета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Это огромное пресноводное озеро, на котором во время ветров поднимается шторм, сравнимый с океаническим. Озеро привлекает туристов тем, что в нем обитает множество бегемотов, кроме того – это рай для любителей птиц (более 200 видов).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777900248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Обед.</w:t>
            </w:r>
          </w:p>
          <w:p>
            <w:pPr>
              <w:spacing w:after="100"/>
            </w:pPr>
            <w:r>
              <w:rPr/>
              <w:t xml:space="preserve">Вечернее сафари на лодке по озеру, во время которого Вы увидите бегемотов, множество птиц, а также других африканских животных на берегах озера.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Naivasha Sopa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Большой Пятерки - 4*»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2 040 $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2 520 $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A7FD8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2026-10-06T04:07:39+03:00</dcterms:created>
  <dcterms:modified xsi:type="dcterms:W3CDTF">2026-10-06T04:07:39+03:00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