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Очарование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Соссусфлей - Свакопмунд - Дамараленд - Эринди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3300 $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Обзорная экскурсия по городу.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  <w:p>
            <w:pPr>
              <w:spacing w:after="100"/>
            </w:pPr>
            <w:r>
              <w:rPr/>
              <w:t xml:space="preserve">Короткая обзорная экскурсия по городу.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Luxury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Соссусфлей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Дюны Соссусфлея, Мертвое болото и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 – Жемчужину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- всё это создаёт особую атмосферу этого милого курортного городка.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Strand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в Волфиш Бэй. Экскурсия в дюны Сэндвич Харбор.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Волфиш Бэй - основной порт Намибии, на экзотическую экскурсию на катамаране по Атлантическому океану. Вас ждёт встреча с обитателями морских глубин - дельфинами, морскими котиками и др.</w:t>
            </w:r>
          </w:p>
          <w:p>
            <w:pPr>
              <w:spacing w:after="100"/>
            </w:pPr>
            <w:r>
              <w:rPr/>
              <w:t xml:space="preserve">Во второй половине дня экскурсия в дюны Сэндвич Харбор на внедорожниках.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Strand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Дамараленд. Посещение долины Твифелфонтейн и музея Дамара.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Дамараленд.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 руслами рек, вечными песками и причудливыми скальными образованиями (лакколитами). Эти земли отделены от Атлантики национальным парком «Берег скелетов» и полны интересных геологических особенностей и наскальной живописи.</w:t>
            </w:r>
          </w:p>
          <w:p>
            <w:pPr>
              <w:spacing w:after="100"/>
            </w:pPr>
            <w:r>
              <w:rPr/>
              <w:t xml:space="preserve">В столице Дамараленда городе Кхорихас (Khorixas) на вулканических скалах обнаружены следы динозавра. Сразу за городом находятся массивные окаменелые стволы деревьев. </w:t>
            </w:r>
          </w:p>
          <w:p>
            <w:pPr>
              <w:spacing w:after="100"/>
            </w:pPr>
            <w:r>
              <w:rPr/>
              <w:t xml:space="preserve">Вы посетите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 соединившись с грунтом, образовал причудливые песчано-каменные горы. Во времена неолита (3 тысячелетие до н.э.) здесь были созданы тысячи наскальных рисунков, которые сейчас внесены в список Всемирного Наследия ЮНЕСКО. Тысячелетиями эта долина использовалась коренными племенами, занимавшимися охотой и собирательством для совершения ритуалов.</w:t>
            </w:r>
          </w:p>
          <w:p>
            <w:pPr>
              <w:spacing w:after="100"/>
            </w:pPr>
            <w:r>
              <w:rPr/>
              <w:t xml:space="preserve">После чего Вас ждет посещение Музея Дамара и каменного леса. Возвращение в лодж вдоль русла реки, где Вы сможете увидеть африканских слонов, адаптировавшихся к жизни в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Country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Эринди.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Эринди.</w:t>
            </w:r>
          </w:p>
          <w:p>
            <w:pPr>
              <w:spacing w:after="100"/>
            </w:pPr>
            <w:r>
              <w:rPr/>
              <w:t xml:space="preserve">Частный заповедник Эринди расположен на центральном плато в высокогорье Намибии. </w:t>
            </w:r>
          </w:p>
          <w:p>
            <w:pPr>
              <w:spacing w:after="100"/>
            </w:pPr>
            <w:r>
              <w:rPr/>
              <w:t xml:space="preserve">Это место является домом для множества видов животных.</w:t>
            </w:r>
          </w:p>
          <w:p>
            <w:pPr>
              <w:spacing w:after="100"/>
            </w:pPr>
            <w:r>
              <w:rPr/>
              <w:t xml:space="preserve">Крупные плотоядные животные, обитающие в заповеднике: гепарды, леопарды, львы, гиены и  дикие собаки.</w:t>
            </w:r>
          </w:p>
          <w:p>
            <w:pPr>
              <w:spacing w:after="100"/>
            </w:pPr>
            <w:r>
              <w:rPr/>
              <w:t xml:space="preserve">Плотоядные животные среднего размера: сервалы, каракалы, африканские дикие кошки, ушастые лисицы, черноспинные шакалы, панголины, трубкозубы, земляные волки и барсуки.</w:t>
            </w:r>
          </w:p>
          <w:p>
            <w:pPr>
              <w:spacing w:after="100"/>
            </w:pPr>
            <w:r>
              <w:rPr/>
              <w:t xml:space="preserve">Маленькие хищники: хорьки, генеты, мангусты и сурикаты.</w:t>
            </w:r>
          </w:p>
          <w:p>
            <w:pPr>
              <w:spacing w:after="100"/>
            </w:pPr>
            <w:r>
              <w:rPr/>
              <w:t xml:space="preserve">Крупные травоядные животные: слоны, бегемоты, жирафы и канны.</w:t>
            </w:r>
          </w:p>
          <w:p>
            <w:pPr>
              <w:spacing w:after="100"/>
            </w:pPr>
            <w:r>
              <w:rPr/>
              <w:t xml:space="preserve">Травоядные животные среднего размера: зебры Хартмана, равнинные зебры, водяные козлы, спрингбаки, импалы, антилопы Куду и Гну и другие.</w:t>
            </w:r>
          </w:p>
          <w:p>
            <w:pPr>
              <w:spacing w:after="100"/>
            </w:pPr>
            <w:r>
              <w:rPr/>
              <w:t xml:space="preserve">Мелкие травоядные животные: дукеры, стенбаки, клипспрингеры, дикдики, даманы и зайцы</w:t>
            </w:r>
          </w:p>
          <w:p>
            <w:pPr>
              <w:spacing w:after="100"/>
            </w:pPr>
            <w:r>
              <w:rPr/>
              <w:t xml:space="preserve">Также Эринди является домом более чем для 300 эндемичных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Old Traders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«Очарование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EAF73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2026-09-14T19:13:42+03:00</dcterms:created>
  <dcterms:modified xsi:type="dcterms:W3CDTF">2026-09-14T19:13:42+03:00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