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Великолепие Кейптауна, водопад Виктория и сафари в парке Крюгер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Йоханнесбург -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2556 $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на водопаде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</w:t>
            </w:r>
          </w:p>
          <w:p>
            <w:pPr>
              <w:spacing w:after="100"/>
            </w:pPr>
            <w:r>
              <w:rPr/>
              <w:t xml:space="preserve">- Прыжок с 111-м тарзанки</w:t>
            </w:r>
          </w:p>
          <w:p>
            <w:pPr>
              <w:spacing w:after="100"/>
            </w:pPr>
            <w:r>
              <w:rPr/>
              <w:t xml:space="preserve">- Сафари на слонах</w:t>
            </w:r>
          </w:p>
          <w:p>
            <w:pPr>
              <w:spacing w:after="100"/>
            </w:pPr>
            <w:r>
              <w:rPr/>
              <w:t xml:space="preserve">- Рафтинг (июль–январь)</w:t>
            </w:r>
          </w:p>
          <w:p>
            <w:pPr>
              <w:spacing w:after="100"/>
            </w:pPr>
            <w:r>
              <w:rPr/>
              <w:t xml:space="preserve">- Прогулки со львами 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Йоханнесбург. Трансфер и размещение в отеле.  </w:t>
            </w:r>
          </w:p>
          <w:p>
            <w:pPr>
              <w:spacing w:after="100"/>
            </w:pPr>
            <w:r>
              <w:rPr/>
              <w:t xml:space="preserve">Ужин в знаменитом африканском ресторане "Карнивор" (ужин и трансферы включены,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Интерьер ресторана «Карнивор» выполнен в традиционном африканском стиле. На огромном очаге, расположенном в середине просторного зала, жарится мясо говядины, свинины, баранины, а также крокодила, зебры, жирафа, страуса и нескольких видов антилоп. Все это Вам предстоит отведать в неограниченном количестве. И лишь когда Вы почувствуете, что сыты, Вы опустите стоящий на столе флажок, в знак того, что сдаетесь. К мясу подается традиционная африканская каша из кукурузы, а также различные салаты, свежеиспеченный в духовке хлеб и чудесное ароматное южно-африканское вино.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Нельспрут.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Нельспрут. Трансфер с англоговорящим гидом и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Крюгер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подьем.</w:t>
            </w:r>
          </w:p>
          <w:p>
            <w:pPr>
              <w:spacing w:after="100"/>
            </w:pPr>
            <w:r>
              <w:rPr/>
              <w:t xml:space="preserve">Выезд на сафари с англоговорящим егерем на весь день.</w:t>
            </w:r>
          </w:p>
          <w:p>
            <w:pPr>
              <w:spacing w:after="100"/>
            </w:pPr>
            <w:r>
              <w:rPr/>
              <w:t xml:space="preserve">(Рекомендуем заранее заказать на ресепшн «завтрак бокс»)</w:t>
            </w:r>
          </w:p>
          <w:p>
            <w:pPr>
              <w:spacing w:after="100"/>
            </w:pPr>
            <w:r>
              <w:rPr/>
              <w:t xml:space="preserve">Во время сафари будет остановка на обед в одном из лоджей парка. Обед не включен в стоимость.</w:t>
            </w:r>
          </w:p>
          <w:p>
            <w:pPr>
              <w:spacing w:after="100"/>
            </w:pPr>
            <w:r>
              <w:rPr/>
              <w:t xml:space="preserve">Продолжение сафари.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Нельспрута.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англоязычным водителем в аэропорт Нельспрута.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Великолепие Кейптауна, водопад Виктория и сафари в парке Крюгер»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Hotel 4*</w:t>
            </w:r>
          </w:p>
          <w:p/>
          <w:p>
            <w:pPr/>
            <w:r>
              <w:rPr/>
              <w:t xml:space="preserve">Kruger Park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Hotel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Kruger Park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Hotel 4*</w:t>
            </w:r>
          </w:p>
          <w:p/>
          <w:p>
            <w:pPr/>
            <w:r>
              <w:rPr/>
              <w:t xml:space="preserve">Kruger Park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3 099 $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Hotel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Kruger Park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7A1ED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2026-08-08T14:33:56+03:00</dcterms:created>
  <dcterms:modified xsi:type="dcterms:W3CDTF">2026-08-08T14:33:56+03:00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