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Кейптауне + Дорога Садов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30.12.2022 - 07.01.2023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Одсхорн - Найсна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3360 $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без гида и машины.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и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Включены дегустации вин в поместьях:</w:t>
            </w:r>
          </w:p>
          <w:p>
            <w:pPr>
              <w:spacing w:after="100"/>
            </w:pPr>
            <w:r>
              <w:rPr/>
              <w:t xml:space="preserve">1) Delaire Graff Estate –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2) Antonij Rupert Wyne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Отправление в путешествие по «Дороге Садов». Экскурсия на страусиную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Отправление в путешествие по «Дороге Садов».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Переезд в Одсхорн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Важно! Экскурсия на страусиной ферме проводится местным гидом.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 Plume Boutique Hotel, Luxury Junior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знаменитые пещеры Канго. Переезд в Найсну. Круиз на яхте по заливу.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Канго.</w:t>
            </w:r>
          </w:p>
          <w:p>
            <w:pPr>
              <w:spacing w:after="100"/>
            </w:pPr>
            <w:r>
              <w:rPr/>
              <w:t xml:space="preserve">Огромные сталактито-сталагмитовые образования в сочетании со световыми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Важно! Экскурсия в пещеры проводится местным гидом.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  <w:p>
            <w:pPr>
              <w:spacing w:after="100"/>
            </w:pPr>
            <w:r>
              <w:rPr/>
              <w:t xml:space="preserve">Круиз на яхте по заливу.</w:t>
            </w:r>
          </w:p>
          <w:p>
            <w:pPr>
              <w:spacing w:after="100"/>
            </w:pPr>
            <w:r>
              <w:rPr/>
              <w:t xml:space="preserve">Во время круиза Вам будут предложены устрицы и шампанское.</w:t>
            </w:r>
          </w:p>
          <w:p>
            <w:pPr>
              <w:spacing w:after="100"/>
            </w:pPr>
            <w:r>
              <w:rPr/>
              <w:t xml:space="preserve">Важно! Круиз с другими туристами на борту.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Rex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Найсне.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Найсне.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Rex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Возвращение в Кейптаун.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Кейптауне + Дорога Садов»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6E682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2026-08-08T13:26:32+03:00</dcterms:created>
  <dcterms:modified xsi:type="dcterms:W3CDTF">2026-08-08T13:26:32+03:00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