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Национальный парк Нгоронгоро 2020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31.12.2020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Нгоронгоро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304 $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Национальный парк Нгоронгоро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Переезд в заповедник Нгоронгоро (около 3 часов), расположившийся в кратере потухшего вулкана на высоте 2286 метров над уровнем моря. Это самая крупная полностью сохранившаяся кальдера в мире.</w:t>
            </w:r>
          </w:p>
          <w:p>
            <w:pPr>
              <w:spacing w:after="100"/>
            </w:pPr>
            <w:r>
              <w:rPr/>
              <w:t xml:space="preserve">Окруженная со всех сторон стенами (610 м высотой), долина площадью 260 км2, как Ноев ковчег стала домом для множества африканских животных.</w:t>
            </w:r>
          </w:p>
          <w:p>
            <w:pPr>
              <w:spacing w:after="100"/>
            </w:pPr>
            <w:r>
              <w:rPr/>
              <w:t xml:space="preserve">Выезд на сафари в кратер, где на относительно небольшой территории обитают все африканские животные. Для Вас будут подготовлены ланч-боксы. Обед на берегу живописного озера, в котором обитают бегемоты.</w:t>
            </w:r>
          </w:p>
          <w:p>
            <w:pPr>
              <w:spacing w:after="100"/>
            </w:pPr>
            <w:r>
              <w:rPr/>
              <w:t xml:space="preserve">Возвращение в отель около 18.00.</w:t>
            </w:r>
          </w:p>
          <w:p>
            <w:pPr>
              <w:spacing w:after="100"/>
            </w:pPr>
            <w:r>
              <w:rPr/>
              <w:t xml:space="preserve">Обед - ланч-бокс входит в стоимость экскурсии.</w:t>
            </w:r>
          </w:p>
        </w:tc>
      </w:tr>
    </w:tbl>
    <w:p/>
    <w:p>
      <w:pPr>
        <w:pStyle w:val="Heading2"/>
      </w:pPr>
      <w:bookmarkStart w:id="2" w:name="_Toc2"/>
      <w:r>
        <w:t>Цены тура «Национальный парк Нгоронгоро 2020»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Размер группы: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чел.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954 $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2 чел.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646 $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3 чел.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474 $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4 чел.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389 $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5 чел.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338 $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6 чел.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304 $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2C62EA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2026-10-03T10:19:14+03:00</dcterms:created>
  <dcterms:modified xsi:type="dcterms:W3CDTF">2026-10-03T10:19:14+03:00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