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Драконовы горы, перевал Сани Пасс и отдых в Дурбане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Дракенсберг – перевал Сани Пасс - Дурбан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3000 $</w:t>
      </w:r>
    </w:p>
    <w:p/>
    <w:p>
      <w:pPr>
        <w:jc w:val="center"/>
      </w:pPr>
      <w:r>
        <w:pict>
          <v:shape type="#_x0000_t75" stroked="f" style="width:450pt; height:298.68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53.1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</w:t>
            </w:r>
          </w:p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Встреча в аэропорту.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Экскурсия на Мыс Доброй Надежды, пляж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пляж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Отдых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 в Кейптауне.</w:t>
            </w:r>
          </w:p>
          <w:p>
            <w:pPr>
              <w:spacing w:after="100"/>
            </w:pPr>
            <w:r>
              <w:rPr/>
              <w:t xml:space="preserve">Дополнительно можем предложить (стоимость ориентировочная / возможны изменения):</w:t>
            </w:r>
          </w:p>
          <w:p>
            <w:pPr>
              <w:spacing w:after="100"/>
            </w:pPr>
            <w:r>
              <w:rPr/>
              <w:t xml:space="preserve">- Погружение с Большой Белой акулой в городке Гансбай – 200 долларов с человека;</w:t>
            </w:r>
          </w:p>
          <w:p>
            <w:pPr>
              <w:spacing w:after="100"/>
            </w:pPr>
            <w:r>
              <w:rPr/>
              <w:t xml:space="preserve">Включено: трансферы из/в отель, завтрак на берегу перед отправлением на корабле, легкие закуски и прохладительные напитки на борту, оборудование для погружения и полотенца, легкий обед на берегу по возвращении.</w:t>
            </w:r>
          </w:p>
          <w:p>
            <w:pPr>
              <w:spacing w:after="100"/>
            </w:pPr>
            <w:r>
              <w:rPr/>
              <w:t xml:space="preserve">Оплачивается дополнительно: видеозапись погружения.</w:t>
            </w:r>
          </w:p>
          <w:p>
            <w:pPr>
              <w:spacing w:after="100"/>
            </w:pPr>
            <w:r>
              <w:rPr/>
              <w:t xml:space="preserve">Дополнительная информация: экскурсия в составе англоязычной группы, продолжительность экскурсии около 10 часов, ориентировочное время выезда из отеля 05.00, до 20 человек на борту корабля, до 5 человек в клетке при погружении.</w:t>
            </w:r>
          </w:p>
          <w:p>
            <w:pPr>
              <w:spacing w:after="100"/>
            </w:pPr>
            <w:r>
              <w:rPr/>
              <w:t xml:space="preserve">- Экскурсия в Винные Долины – 210 долларов с человека;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и продегустируете лучшие сорта южноафриканских вин.</w:t>
            </w:r>
          </w:p>
          <w:p>
            <w:pPr>
              <w:spacing w:after="100"/>
            </w:pPr>
            <w:r>
              <w:rPr/>
              <w:t xml:space="preserve">Включены дегустации вин в поместьях:</w:t>
            </w:r>
          </w:p>
          <w:p>
            <w:pPr>
              <w:spacing w:after="100"/>
            </w:pPr>
            <w:r>
              <w:rPr/>
              <w:t xml:space="preserve">1) Delaire Graff Estate – вина Delaire Graff входят в число самых престижных в южном полушарии. Уникальный терруар и длительный период созревания винограда позволяет получать классические красные вина с насыщенным элегантным вкусом. Линейка вин хозяйства дополнена свежими, яркими белыми, неотразимыми розовыми, элегантными игристыми винами. У поместья статус First Growth в Южной Африке – это награда за создание самых желанных вин страны.</w:t>
            </w:r>
          </w:p>
          <w:p>
            <w:pPr>
              <w:spacing w:after="100"/>
            </w:pPr>
            <w:r>
              <w:rPr/>
              <w:t xml:space="preserve">https://www.delaire.co.za/</w:t>
            </w:r>
          </w:p>
          <w:p>
            <w:pPr>
              <w:spacing w:after="100"/>
            </w:pPr>
            <w:r>
              <w:rPr/>
              <w:t xml:space="preserve">2) Antonij Rupert Wyne Estate – здесь представлена уникальная коллекция вин Энтони Руперта. Вы сможете продегустировать лучшие вина, предлагаемые поместьем и приобрести полюбившиеся. В завершение Вас ждет посещение музея ретро-автомобилей из персональной коллекции Энтони Руперта, которая признана крупнейшей и интереснейшей в мире.</w:t>
            </w:r>
          </w:p>
          <w:p>
            <w:pPr>
              <w:spacing w:after="100"/>
            </w:pPr>
            <w:r>
              <w:rPr/>
              <w:t xml:space="preserve">https://www.rupertwines.com/</w:t>
            </w:r>
          </w:p>
          <w:p>
            <w:pPr>
              <w:spacing w:after="100"/>
            </w:pPr>
            <w:r>
              <w:rPr/>
              <w:t xml:space="preserve">Включено: индивидуальная экскурсия с русскоговорящим гидом на целый день, автомобильная экскурсия по Франчхуку и Стелленбошу, посещение и дегустация вин в двух винных поместьях, посещение музея ретро-автомобилей.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  <w:p>
            <w:pPr>
              <w:spacing w:after="100"/>
            </w:pPr>
            <w:r>
              <w:rPr/>
              <w:t xml:space="preserve">- Посещение Ботанического сада Кирстенбош и винного поместья Грут Констанция с дегустацией вин – 200 долларов с человека;</w:t>
            </w:r>
          </w:p>
          <w:p>
            <w:pPr>
              <w:spacing w:after="100"/>
            </w:pPr>
            <w:r>
              <w:rPr/>
              <w:t xml:space="preserve">У подножия Столовой горы неподалеку Кейптауна на площади более 500 гектаров расположился мир уникальной флоры и фауны - Ботанический сад Кирстенбош. Он признан одним из самых больших на планете. Здесь представлено более 7 000 видов растений.</w:t>
            </w:r>
          </w:p>
          <w:p>
            <w:pPr>
              <w:spacing w:after="100"/>
            </w:pPr>
            <w:r>
              <w:rPr/>
              <w:t xml:space="preserve">С 2004 года сад Кирстенбош внесен в список всемирного наследия ЮНЕСКО и по сей день является единственным Ботаническим садом в этом списке.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винодельни Южной Африки – Groot Constantia https://www.grootconstantia.co.za/ Это было одно из первых винных поместий, основанное губернатором Капской Провинции. Отсюда берет начало прекрасная традиция виноделия в Южной Африке.</w:t>
            </w:r>
          </w:p>
          <w:p>
            <w:pPr>
              <w:spacing w:after="100"/>
            </w:pPr>
            <w:r>
              <w:rPr/>
              <w:t xml:space="preserve">Включено: индивидуальная экскурсия с русскоговорящим гидом на целый день, посещение Ботанического сада Кирстенбош, дегустация вин в поместье Грут Констанция.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  <w:p>
            <w:pPr>
              <w:spacing w:after="100"/>
            </w:pPr>
            <w:r>
              <w:rPr/>
              <w:t xml:space="preserve">- Панорамный полет над Кейптауном на вертолете – 120 долларов с человека;</w:t>
            </w:r>
          </w:p>
          <w:p>
            <w:pPr>
              <w:spacing w:after="100"/>
            </w:pPr>
            <w:r>
              <w:rPr/>
              <w:t xml:space="preserve">Включено: 10-минутный полет на вертолете вдоль атлантического побережья в сторону Кемпс Бэй (с другими туристами на борту), трансферы из/в отель на индивидуальной основе.</w:t>
            </w:r>
          </w:p>
          <w:p>
            <w:pPr>
              <w:spacing w:after="100"/>
            </w:pPr>
            <w:r>
              <w:rPr/>
              <w:t xml:space="preserve">Дополнительная информация: стоимость рассчитана от 2 человек на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Перелет в Дурбан. Размещение в отеле в Драконовых горах.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Дурбан (оплачивается отдельно).</w:t>
            </w:r>
          </w:p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 размещение в отеле в Драконовых горах.</w:t>
            </w:r>
          </w:p>
          <w:p>
            <w:pPr>
              <w:spacing w:after="100"/>
            </w:pPr>
            <w:r>
              <w:rPr/>
              <w:t xml:space="preserve">Драконовы горы с богатой водной системой, чему способствует субтропический климат, отличаются бурной растительностью, сильно разнящейся в долинах, на горных склонах и на плоскогорье. Из 2153 присутствующих здесь видов растений почти 2000 принадлежат к покрытосемянным, а 109 из более чем 200 эндемичных для парка или региона видов находятся в опасности. Фауна насчитывает 48 видов млекопитающих, почти 300 видов птиц, 48 видов рептилий, 26 земноводных и восемь видов рыб, однако беспозвоночные также играют большую роль в установлении экологического равновесия парка. Среди последних было выявлено 74 вида бабочек - 7 процентов от общего их числа в Южной Африке, - 32 вида сороконожек и 44 вида стрекоз. Земноводные включают три вида лягушек, представляющих довольно большой интерес (Rana vertebralis, Rana dracomontana и Strongulus bymenopus), так как живут они только на большой высоте и при низкой температуре; среди птиц встречается много эндемичных видов. Млекопитающие представлены 16 видами грызунов, включая самую многочисленную в стране популяцию выдры, 15 видов хищников и 11 видов парнокопытных, в том числе 1500 косульих антилоп, или пелей (Pelea carpeolus), и 2000 канн (Taurotragus oryx), самых крупных антилоп в мире. В парке нет угрожаемых видов, здесь совершенно отсутствуют крупные хищники, их можно обнаружить лишь на наскальных рисунках бушменов.</w:t>
            </w:r>
          </w:p>
          <w:p>
            <w:pPr>
              <w:spacing w:after="100"/>
            </w:pPr>
            <w:r>
              <w:rPr/>
              <w:t xml:space="preserve">Экскурсия в пещеры Драконовых гор.</w:t>
            </w:r>
          </w:p>
          <w:p>
            <w:pPr>
              <w:spacing w:after="100"/>
            </w:pPr>
            <w:r>
              <w:rPr/>
              <w:t xml:space="preserve">Пещеры Драконовых гор славятся своей наскальной живописью. Около 35 тысяч древних наскальных рисунков хранится в этом загадочном месте. Самое удивительное и завораживающее, это годы создания рисунков – часть их была создана более 100 тысяч лет. Особенно много их в заповеднике «Giants Castle», который занесен в список Всемирного Наследия ЮНЕСКО. Уникальность наскальных рисунков заключается не только в их древности и её сохранности, но и в разнообразии сюжетов.</w:t>
            </w:r>
          </w:p>
          <w:p>
            <w:pPr>
              <w:spacing w:after="100"/>
            </w:pPr>
            <w:r>
              <w:rPr/>
              <w:t xml:space="preserve">В сопровождении местного антрополога Вы прикоснетесь к загадке зарождения жизни в регионе, узнаете множество интересных фактов о людях, некогда населявших здешние окрестности.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Перевал Сани Пасс.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– перевал Сани Пасс.</w:t>
            </w:r>
          </w:p>
          <w:p>
            <w:pPr>
              <w:spacing w:after="100"/>
            </w:pPr>
            <w:r>
              <w:rPr/>
              <w:t xml:space="preserve">Вы отправитесь на внедорожниках по живописному горному серпантину, соединяющему Ундерберг (город в ЮАР) и Мокотлонг (административный центр Королевства Лесото). Маршрут начинается на высоте 1544 метра над уровнем моря и доходит до 2876 метров, что является самой высокой точкой Южной Африки.</w:t>
            </w:r>
          </w:p>
          <w:p>
            <w:pPr>
              <w:spacing w:after="100"/>
            </w:pPr>
            <w:r>
              <w:rPr/>
              <w:t xml:space="preserve">Затем Вас ждет традиционный обед и возвращение в отель через перевал в лучах закатного солнца.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Переезд в Дурбан.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Переезд в Дурбан.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Отдых в Дурбане.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Дурбане.</w:t>
            </w:r>
          </w:p>
          <w:p>
            <w:pPr>
              <w:spacing w:after="100"/>
            </w:pPr>
            <w:r>
              <w:rPr/>
              <w:t xml:space="preserve">Дурбан – город контрастов людей, культур, архитектуры. В 18 веке здесь установил монархию король Зулу. Поэтому основным темнокожим населением являются зулусы – яркие африканские представители этой расы, знаменитые ремесленники и любители красочных орнаментов в своей одежде. Сегодня индийское население также считается местным, а знаменитое острое карри – одним из национальных блюд.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- Трансфер в аэропорт Дурбана.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Индивидуально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Дурбана.</w:t>
            </w:r>
          </w:p>
        </w:tc>
      </w:tr>
    </w:tbl>
    <w:p/>
    <w:p>
      <w:pPr>
        <w:pStyle w:val="Heading2"/>
      </w:pPr>
      <w:bookmarkStart w:id="2" w:name="_Toc2"/>
      <w:r>
        <w:t>Цены тура «Драконовы горы, перевал Сани Пасс и отдых в Дурбане»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4*</w:t>
            </w:r>
          </w:p>
          <w:p/>
          <w:p>
            <w:pPr/>
            <w:r>
              <w:rPr/>
              <w:t xml:space="preserve">Radisson Red V&amp;A Waterfront, Standard Room – BB</w:t>
            </w:r>
          </w:p>
          <w:p/>
          <w:p>
            <w:pPr/>
            <w:r>
              <w:rPr/>
              <w:t xml:space="preserve">Drakensberg Sun Hotel, Standard Room – HB</w:t>
            </w:r>
          </w:p>
          <w:p/>
          <w:p>
            <w:pPr/>
            <w:r>
              <w:rPr/>
              <w:t xml:space="preserve">Southern Sun Elangeni &amp; Maharani, Standard Room – BB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</w:t>
            </w:r>
          </w:p>
          <w:p/>
          <w:p>
            <w:pPr/>
            <w:r>
              <w:rPr/>
              <w:t xml:space="preserve">Radisson Blu Waterfront, Standard Sea Facing Room – BB</w:t>
            </w:r>
          </w:p>
          <w:p/>
          <w:p>
            <w:pPr/>
            <w:r>
              <w:rPr/>
              <w:t xml:space="preserve">Cleopatra Mountain Farmhouse, Standard Room – BB</w:t>
            </w:r>
          </w:p>
          <w:p/>
          <w:p>
            <w:pPr/>
            <w:r>
              <w:rPr/>
              <w:t xml:space="preserve">The Oyster Box, Classic Room - BB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400F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2026-06-19T03:42:49+03:00</dcterms:created>
  <dcterms:modified xsi:type="dcterms:W3CDTF">2026-06-19T03:42:49+03:00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