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Бриллианты Кении 2018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1122 $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(аэропорт JKIA) утром, встреча в аэропорту с нашим представителем. Переезд в национальный парк Накуру, знаменитый своей многотысячной популяцией пеликанов и марабу. Это рай для любителей птиц. Кроме того, Накуру – место обитания черных и белых носорогов, ротшильдских жирафов, львов, леопардов и других животных.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Sarova Lion Hill / 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во всемирно известный заповедник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Масаи Мара (в зависимости от движения животных):</w:t>
            </w:r>
          </w:p>
          <w:p>
            <w:pPr>
              <w:spacing w:after="100"/>
            </w:pPr>
            <w:r>
              <w:rPr/>
              <w:t xml:space="preserve">Завтрак. Утреннее сафари.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</w:t>
            </w:r>
          </w:p>
          <w:p>
            <w:pPr>
              <w:spacing w:after="100"/>
            </w:pPr>
            <w:r>
              <w:rPr/>
              <w:t xml:space="preserve">Завтрак. Сафари в Масаи Мара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 JKIA.</w:t>
            </w:r>
          </w:p>
        </w:tc>
      </w:tr>
    </w:tbl>
    <w:p/>
    <w:p>
      <w:pPr>
        <w:pStyle w:val="Heading2"/>
      </w:pPr>
      <w:bookmarkStart w:id="2" w:name="_Toc2"/>
      <w:r>
        <w:t>Цены тура «Бриллианты Кении 2018»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01.04.2018 - 30.06.2018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1 122 $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01.07.2018 - 15.10.2018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3 360 $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1 482 $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16.10.2018 - 31.10.2018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1 452 $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01.11.2018 - 15.12.2018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1 254 $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16.12.2018 - 02.01.2019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8992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2026-07-05T17:23:39+03:00</dcterms:created>
  <dcterms:modified xsi:type="dcterms:W3CDTF">2026-07-05T17:23:39+03:00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